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49" w:rsidRDefault="00546749" w:rsidP="0055373F">
      <w:pPr>
        <w:rPr>
          <w:rFonts w:ascii="Times New Roman" w:hAnsi="Times New Roman" w:cs="Times New Roman"/>
        </w:rP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26pt;width:466.1pt;height:71.6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546749" w:rsidRDefault="00546749">
                  <w:pPr>
                    <w:rPr>
                      <w:rFonts w:ascii="Times New Roman" w:hAnsi="Times New Roman" w:cs="Times New Roman"/>
                      <w:b/>
                    </w:rPr>
                  </w:pPr>
                  <w:r>
                    <w:rPr>
                      <w:rFonts w:ascii="Times New Roman" w:hAnsi="Times New Roman" w:cs="Times New Roman"/>
                      <w:b/>
                    </w:rPr>
                    <w:t>Craigslist Advertisement</w:t>
                  </w:r>
                </w:p>
                <w:p w:rsidR="00546749" w:rsidRPr="00546749" w:rsidRDefault="00546749">
                  <w:pPr>
                    <w:rPr>
                      <w:rFonts w:ascii="Times New Roman" w:hAnsi="Times New Roman" w:cs="Times New Roman"/>
                    </w:rPr>
                  </w:pPr>
                  <w:r>
                    <w:rPr>
                      <w:rFonts w:ascii="Times New Roman" w:hAnsi="Times New Roman" w:cs="Times New Roman"/>
                    </w:rPr>
                    <w:t>If your site is interested in advertising on Craigslist.org, consider sending the following IRB amendment language to your institution’s IRB for approval.</w:t>
                  </w:r>
                </w:p>
              </w:txbxContent>
            </v:textbox>
            <w10:wrap type="square"/>
          </v:shape>
        </w:pict>
      </w:r>
    </w:p>
    <w:p w:rsidR="0055373F" w:rsidRPr="00546749" w:rsidRDefault="0055373F" w:rsidP="0055373F">
      <w:pPr>
        <w:rPr>
          <w:rFonts w:ascii="Times New Roman" w:hAnsi="Times New Roman" w:cs="Times New Roman"/>
        </w:rPr>
      </w:pPr>
      <w:r w:rsidRPr="00546749">
        <w:rPr>
          <w:rFonts w:ascii="Times New Roman" w:hAnsi="Times New Roman" w:cs="Times New Roman"/>
        </w:rPr>
        <w:t>Craigslist and online newsletters will also be utilized as recruitment tools for this protocol.  The language below, in addition to the attached graphic, would be used, similar language has been previously approved by the IRB for these purposes.</w:t>
      </w:r>
    </w:p>
    <w:p w:rsidR="0055373F" w:rsidRPr="00546749" w:rsidRDefault="0055373F" w:rsidP="0055373F">
      <w:pPr>
        <w:pStyle w:val="ListParagraph"/>
        <w:rPr>
          <w:rFonts w:ascii="Times New Roman" w:hAnsi="Times New Roman" w:cs="Times New Roman"/>
        </w:rPr>
      </w:pPr>
      <w:r w:rsidRPr="00546749">
        <w:rPr>
          <w:rFonts w:ascii="Times New Roman" w:hAnsi="Times New Roman" w:cs="Times New Roman"/>
        </w:rPr>
        <w:t xml:space="preserve"> </w:t>
      </w:r>
    </w:p>
    <w:p w:rsidR="0055373F" w:rsidRPr="00546749" w:rsidRDefault="0055373F" w:rsidP="0055373F">
      <w:pPr>
        <w:pStyle w:val="ListParagraph"/>
        <w:numPr>
          <w:ilvl w:val="1"/>
          <w:numId w:val="1"/>
        </w:numPr>
        <w:rPr>
          <w:rFonts w:ascii="Times New Roman" w:hAnsi="Times New Roman" w:cs="Times New Roman"/>
        </w:rPr>
      </w:pPr>
      <w:r w:rsidRPr="00546749">
        <w:rPr>
          <w:rFonts w:ascii="Times New Roman" w:hAnsi="Times New Roman" w:cs="Times New Roman"/>
          <w:b/>
        </w:rPr>
        <w:t>REPRIEVE Clinical Trial to Prevent Heart Disease in People Living with HIV</w:t>
      </w:r>
    </w:p>
    <w:p w:rsidR="0055373F" w:rsidRPr="00546749" w:rsidRDefault="0055373F" w:rsidP="0055373F">
      <w:pPr>
        <w:spacing w:after="0" w:line="240" w:lineRule="auto"/>
        <w:ind w:left="1080"/>
        <w:rPr>
          <w:rFonts w:ascii="Times New Roman" w:hAnsi="Times New Roman" w:cs="Times New Roman"/>
        </w:rPr>
      </w:pPr>
      <w:r w:rsidRPr="00546749">
        <w:rPr>
          <w:rFonts w:ascii="Times New Roman" w:hAnsi="Times New Roman" w:cs="Times New Roman"/>
        </w:rPr>
        <w:t>People living with HIV are 50–100% more likely to develop heart disease (including heart attack and stroke) than people without HIV.</w:t>
      </w:r>
    </w:p>
    <w:p w:rsidR="0055373F" w:rsidRPr="00546749" w:rsidRDefault="0055373F" w:rsidP="0055373F">
      <w:pPr>
        <w:spacing w:after="0" w:line="240" w:lineRule="auto"/>
        <w:ind w:left="1080"/>
        <w:rPr>
          <w:rFonts w:ascii="Times New Roman" w:hAnsi="Times New Roman" w:cs="Times New Roman"/>
        </w:rPr>
      </w:pPr>
    </w:p>
    <w:p w:rsidR="0055373F" w:rsidRPr="00546749" w:rsidRDefault="0055373F" w:rsidP="0055373F">
      <w:pPr>
        <w:spacing w:after="0" w:line="240" w:lineRule="auto"/>
        <w:ind w:left="1080"/>
        <w:rPr>
          <w:rFonts w:ascii="Times New Roman" w:hAnsi="Times New Roman" w:cs="Times New Roman"/>
        </w:rPr>
      </w:pPr>
      <w:r w:rsidRPr="00546749">
        <w:rPr>
          <w:rFonts w:ascii="Times New Roman" w:hAnsi="Times New Roman" w:cs="Times New Roman"/>
        </w:rPr>
        <w:t>REPRIEVE testing whether a daily dose of a FDA approved statin medication (pitavastatin) lowers the risk of heart related disease in people living with HIV.</w:t>
      </w:r>
    </w:p>
    <w:p w:rsidR="0055373F" w:rsidRPr="00546749" w:rsidRDefault="0055373F" w:rsidP="0055373F">
      <w:pPr>
        <w:spacing w:after="0" w:line="240" w:lineRule="auto"/>
        <w:ind w:left="1080"/>
        <w:rPr>
          <w:rFonts w:ascii="Times New Roman" w:hAnsi="Times New Roman" w:cs="Times New Roman"/>
        </w:rPr>
      </w:pPr>
    </w:p>
    <w:p w:rsidR="0055373F" w:rsidRPr="00546749" w:rsidRDefault="0055373F" w:rsidP="0055373F">
      <w:pPr>
        <w:spacing w:after="0" w:line="240" w:lineRule="auto"/>
        <w:ind w:left="1080"/>
        <w:rPr>
          <w:rFonts w:ascii="Times New Roman" w:hAnsi="Times New Roman" w:cs="Times New Roman"/>
        </w:rPr>
      </w:pPr>
      <w:r w:rsidRPr="00546749">
        <w:rPr>
          <w:rFonts w:ascii="Times New Roman" w:hAnsi="Times New Roman" w:cs="Times New Roman"/>
        </w:rPr>
        <w:t xml:space="preserve"> We need HIV+ volunteers between the ages of 40 and 75 to be a part of this study. </w:t>
      </w:r>
    </w:p>
    <w:p w:rsidR="0055373F" w:rsidRPr="00546749" w:rsidRDefault="0055373F" w:rsidP="0055373F">
      <w:pPr>
        <w:spacing w:after="0" w:line="240" w:lineRule="auto"/>
        <w:ind w:left="1080"/>
        <w:rPr>
          <w:rFonts w:ascii="Times New Roman" w:hAnsi="Times New Roman" w:cs="Times New Roman"/>
        </w:rPr>
      </w:pPr>
    </w:p>
    <w:p w:rsidR="0055373F" w:rsidRPr="00546749" w:rsidRDefault="0055373F" w:rsidP="0055373F">
      <w:pPr>
        <w:spacing w:after="0" w:line="240" w:lineRule="auto"/>
        <w:ind w:left="1080"/>
        <w:rPr>
          <w:rFonts w:ascii="Times New Roman" w:hAnsi="Times New Roman" w:cs="Times New Roman"/>
        </w:rPr>
      </w:pPr>
      <w:r w:rsidRPr="00546749">
        <w:rPr>
          <w:rFonts w:ascii="Times New Roman" w:hAnsi="Times New Roman" w:cs="Times New Roman"/>
        </w:rPr>
        <w:t>YOUR participation will help us understand ways to prevent heart-related disease in women and men living with HIV.</w:t>
      </w:r>
    </w:p>
    <w:p w:rsidR="0055373F" w:rsidRPr="00546749" w:rsidRDefault="0055373F" w:rsidP="0055373F">
      <w:pPr>
        <w:spacing w:after="0" w:line="240" w:lineRule="auto"/>
        <w:ind w:left="1080"/>
        <w:rPr>
          <w:rFonts w:ascii="Times New Roman" w:hAnsi="Times New Roman" w:cs="Times New Roman"/>
        </w:rPr>
      </w:pPr>
    </w:p>
    <w:p w:rsidR="0055373F" w:rsidRPr="00546749" w:rsidRDefault="0055373F" w:rsidP="0055373F">
      <w:pPr>
        <w:spacing w:after="0" w:line="240" w:lineRule="auto"/>
        <w:ind w:left="1080"/>
        <w:rPr>
          <w:rFonts w:ascii="Times New Roman" w:hAnsi="Times New Roman" w:cs="Times New Roman"/>
        </w:rPr>
      </w:pPr>
      <w:r w:rsidRPr="00546749">
        <w:rPr>
          <w:rFonts w:ascii="Times New Roman" w:hAnsi="Times New Roman" w:cs="Times New Roman"/>
        </w:rPr>
        <w:t xml:space="preserve">Learn more about the REPRIEVE trial and how to sign up! </w:t>
      </w:r>
    </w:p>
    <w:p w:rsidR="0055373F" w:rsidRPr="00546749" w:rsidRDefault="0055373F" w:rsidP="0055373F">
      <w:pPr>
        <w:spacing w:after="0" w:line="240" w:lineRule="auto"/>
        <w:ind w:left="1080"/>
        <w:rPr>
          <w:rFonts w:ascii="Times New Roman" w:hAnsi="Times New Roman" w:cs="Times New Roman"/>
          <w:bCs/>
        </w:rPr>
      </w:pPr>
      <w:r w:rsidRPr="00546749">
        <w:rPr>
          <w:rFonts w:ascii="Times New Roman" w:hAnsi="Times New Roman" w:cs="Times New Roman"/>
        </w:rPr>
        <w:t>Call:</w:t>
      </w:r>
      <w:r w:rsidRPr="00546749">
        <w:rPr>
          <w:rFonts w:ascii="Times New Roman" w:hAnsi="Times New Roman" w:cs="Times New Roman"/>
          <w:bCs/>
          <w:color w:val="D12129"/>
          <w:sz w:val="38"/>
          <w:szCs w:val="38"/>
        </w:rPr>
        <w:t xml:space="preserve"> </w:t>
      </w:r>
      <w:r w:rsidRPr="00546749">
        <w:rPr>
          <w:rFonts w:ascii="Times New Roman" w:hAnsi="Times New Roman" w:cs="Times New Roman"/>
          <w:bCs/>
        </w:rPr>
        <w:t xml:space="preserve">1-877-29-HEART </w:t>
      </w:r>
      <w:r w:rsidRPr="00546749">
        <w:rPr>
          <w:rFonts w:ascii="Times New Roman" w:hAnsi="Times New Roman" w:cs="Times New Roman"/>
        </w:rPr>
        <w:t xml:space="preserve">or visit </w:t>
      </w:r>
      <w:hyperlink r:id="rId5" w:history="1">
        <w:r w:rsidRPr="00546749">
          <w:rPr>
            <w:rStyle w:val="Hyperlink"/>
            <w:rFonts w:ascii="Times New Roman" w:hAnsi="Times New Roman" w:cs="Times New Roman"/>
            <w:bCs/>
          </w:rPr>
          <w:t>www.reprievetrial.org</w:t>
        </w:r>
      </w:hyperlink>
      <w:r w:rsidRPr="00546749">
        <w:rPr>
          <w:rFonts w:ascii="Times New Roman" w:hAnsi="Times New Roman" w:cs="Times New Roman"/>
          <w:bCs/>
        </w:rPr>
        <w:t xml:space="preserve"> </w:t>
      </w:r>
    </w:p>
    <w:p w:rsidR="0055373F" w:rsidRDefault="0055373F" w:rsidP="0055373F">
      <w:pPr>
        <w:rPr>
          <w:b/>
          <w:u w:val="single"/>
        </w:rPr>
      </w:pPr>
    </w:p>
    <w:p w:rsidR="0055373F" w:rsidRPr="00546749" w:rsidRDefault="0055373F" w:rsidP="0055373F">
      <w:pPr>
        <w:rPr>
          <w:rFonts w:ascii="Times New Roman" w:hAnsi="Times New Roman" w:cs="Times New Roman"/>
          <w:b/>
          <w:u w:val="single"/>
        </w:rPr>
      </w:pPr>
      <w:r w:rsidRPr="00546749">
        <w:rPr>
          <w:rFonts w:ascii="Times New Roman" w:hAnsi="Times New Roman" w:cs="Times New Roman"/>
          <w:b/>
          <w:u w:val="single"/>
        </w:rPr>
        <w:t>Craigslist Ad image</w:t>
      </w:r>
    </w:p>
    <w:p w:rsidR="00BD6C6F" w:rsidRDefault="0055373F">
      <w:r>
        <w:rPr>
          <w:noProof/>
        </w:rPr>
        <w:drawing>
          <wp:inline distT="0" distB="0" distL="0" distR="0">
            <wp:extent cx="4686300" cy="3124200"/>
            <wp:effectExtent l="19050" t="0" r="0" b="0"/>
            <wp:docPr id="8" name="Picture 8" descr="Ad Banner 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 Banner 5-1-17"/>
                    <pic:cNvPicPr>
                      <a:picLocks noChangeAspect="1" noChangeArrowheads="1"/>
                    </pic:cNvPicPr>
                  </pic:nvPicPr>
                  <pic:blipFill>
                    <a:blip r:embed="rId6" cstate="print"/>
                    <a:srcRect/>
                    <a:stretch>
                      <a:fillRect/>
                    </a:stretch>
                  </pic:blipFill>
                  <pic:spPr bwMode="auto">
                    <a:xfrm>
                      <a:off x="0" y="0"/>
                      <a:ext cx="4686300" cy="3124200"/>
                    </a:xfrm>
                    <a:prstGeom prst="rect">
                      <a:avLst/>
                    </a:prstGeom>
                    <a:noFill/>
                    <a:ln w="9525">
                      <a:noFill/>
                      <a:miter lim="800000"/>
                      <a:headEnd/>
                      <a:tailEnd/>
                    </a:ln>
                  </pic:spPr>
                </pic:pic>
              </a:graphicData>
            </a:graphic>
          </wp:inline>
        </w:drawing>
      </w:r>
      <w:r>
        <w:t xml:space="preserve"> </w:t>
      </w:r>
      <w:bookmarkStart w:id="0" w:name="_GoBack"/>
      <w:bookmarkEnd w:id="0"/>
    </w:p>
    <w:sectPr w:rsidR="00BD6C6F" w:rsidSect="00301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07FC8"/>
    <w:multiLevelType w:val="hybridMultilevel"/>
    <w:tmpl w:val="C4CC6B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5373F"/>
    <w:rsid w:val="00301FCB"/>
    <w:rsid w:val="00546749"/>
    <w:rsid w:val="0055373F"/>
    <w:rsid w:val="00E542A2"/>
    <w:rsid w:val="00E8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A666A9"/>
  <w15:docId w15:val="{9A71748F-AD11-4849-B2D0-6F2AF9F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3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73F"/>
    <w:rPr>
      <w:color w:val="0000FF" w:themeColor="hyperlink"/>
      <w:u w:val="single"/>
    </w:rPr>
  </w:style>
  <w:style w:type="paragraph" w:styleId="ListParagraph">
    <w:name w:val="List Paragraph"/>
    <w:basedOn w:val="Normal"/>
    <w:uiPriority w:val="34"/>
    <w:qFormat/>
    <w:rsid w:val="0055373F"/>
    <w:pPr>
      <w:ind w:left="720"/>
      <w:contextualSpacing/>
    </w:pPr>
  </w:style>
  <w:style w:type="paragraph" w:styleId="BalloonText">
    <w:name w:val="Balloon Text"/>
    <w:basedOn w:val="Normal"/>
    <w:link w:val="BalloonTextChar"/>
    <w:uiPriority w:val="99"/>
    <w:semiHidden/>
    <w:unhideWhenUsed/>
    <w:rsid w:val="0055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eprievetri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849</Characters>
  <Application>Microsoft Office Word</Application>
  <DocSecurity>0</DocSecurity>
  <Lines>7</Lines>
  <Paragraphs>1</Paragraphs>
  <ScaleCrop>false</ScaleCrop>
  <Company>Partners HealthCare System, Inc.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Lavelle, Judith (NIH/NIAID) [E]</cp:lastModifiedBy>
  <cp:revision>2</cp:revision>
  <dcterms:created xsi:type="dcterms:W3CDTF">2017-05-18T20:45:00Z</dcterms:created>
  <dcterms:modified xsi:type="dcterms:W3CDTF">2017-06-01T16:45:00Z</dcterms:modified>
</cp:coreProperties>
</file>